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72" w:rsidRDefault="00407A72" w:rsidP="00AE3252">
      <w:pPr>
        <w:jc w:val="center"/>
        <w:rPr>
          <w:b/>
          <w:sz w:val="36"/>
          <w:szCs w:val="36"/>
        </w:rPr>
      </w:pPr>
    </w:p>
    <w:p w:rsidR="00AE3252" w:rsidRPr="00407A72" w:rsidRDefault="00AE3252" w:rsidP="00AE3252">
      <w:pPr>
        <w:jc w:val="center"/>
        <w:rPr>
          <w:b/>
          <w:sz w:val="36"/>
          <w:szCs w:val="36"/>
        </w:rPr>
      </w:pPr>
      <w:r w:rsidRPr="00407A72">
        <w:rPr>
          <w:b/>
          <w:sz w:val="36"/>
          <w:szCs w:val="36"/>
        </w:rPr>
        <w:t>COMUNICATO  STAMPA</w:t>
      </w:r>
    </w:p>
    <w:p w:rsidR="00C373BF" w:rsidRPr="004A5110" w:rsidRDefault="00C373BF" w:rsidP="00C373BF">
      <w:pPr>
        <w:rPr>
          <w:b/>
          <w:u w:val="single"/>
        </w:rPr>
      </w:pPr>
    </w:p>
    <w:p w:rsidR="00C373BF" w:rsidRPr="00407A72" w:rsidRDefault="00C373BF" w:rsidP="00C373BF">
      <w:pPr>
        <w:rPr>
          <w:b/>
          <w:sz w:val="20"/>
          <w:szCs w:val="20"/>
        </w:rPr>
      </w:pPr>
      <w:r w:rsidRPr="00407A72">
        <w:rPr>
          <w:b/>
          <w:sz w:val="20"/>
          <w:szCs w:val="20"/>
        </w:rPr>
        <w:t xml:space="preserve">Si è tenuto ieri a </w:t>
      </w:r>
      <w:proofErr w:type="spellStart"/>
      <w:r w:rsidRPr="00407A72">
        <w:rPr>
          <w:b/>
          <w:sz w:val="20"/>
          <w:szCs w:val="20"/>
        </w:rPr>
        <w:t>Sardara</w:t>
      </w:r>
      <w:proofErr w:type="spellEnd"/>
      <w:r w:rsidRPr="00407A72">
        <w:rPr>
          <w:b/>
          <w:sz w:val="20"/>
          <w:szCs w:val="20"/>
        </w:rPr>
        <w:t xml:space="preserve"> un incontro con i pastori per fare il punto sulla crisi che investe il comparto </w:t>
      </w:r>
      <w:proofErr w:type="spellStart"/>
      <w:r w:rsidRPr="00407A72">
        <w:rPr>
          <w:b/>
          <w:sz w:val="20"/>
          <w:szCs w:val="20"/>
        </w:rPr>
        <w:t>ovicaprino</w:t>
      </w:r>
      <w:proofErr w:type="spellEnd"/>
      <w:r w:rsidRPr="00407A72">
        <w:rPr>
          <w:b/>
          <w:sz w:val="20"/>
          <w:szCs w:val="20"/>
        </w:rPr>
        <w:t xml:space="preserve"> e sui riflessi che questa ha sul prezzo del latte.</w:t>
      </w:r>
    </w:p>
    <w:p w:rsidR="00C373BF" w:rsidRPr="00407A72" w:rsidRDefault="00C373BF" w:rsidP="00C373BF">
      <w:pPr>
        <w:rPr>
          <w:b/>
          <w:sz w:val="20"/>
          <w:szCs w:val="20"/>
        </w:rPr>
      </w:pPr>
    </w:p>
    <w:p w:rsidR="00971852" w:rsidRPr="00407A72" w:rsidRDefault="00C373BF">
      <w:pPr>
        <w:rPr>
          <w:b/>
          <w:sz w:val="20"/>
          <w:szCs w:val="20"/>
        </w:rPr>
      </w:pPr>
      <w:r w:rsidRPr="00407A72">
        <w:rPr>
          <w:b/>
          <w:sz w:val="20"/>
          <w:szCs w:val="20"/>
        </w:rPr>
        <w:t>Dopo l’</w:t>
      </w:r>
      <w:r w:rsidR="00647902" w:rsidRPr="00407A72">
        <w:rPr>
          <w:b/>
          <w:sz w:val="20"/>
          <w:szCs w:val="20"/>
        </w:rPr>
        <w:t xml:space="preserve">introduzione di Beppe </w:t>
      </w:r>
      <w:proofErr w:type="spellStart"/>
      <w:r w:rsidR="00647902" w:rsidRPr="00407A72">
        <w:rPr>
          <w:b/>
          <w:sz w:val="20"/>
          <w:szCs w:val="20"/>
        </w:rPr>
        <w:t>Bullegas</w:t>
      </w:r>
      <w:proofErr w:type="spellEnd"/>
      <w:r w:rsidR="00647902" w:rsidRPr="00407A72">
        <w:rPr>
          <w:b/>
          <w:sz w:val="20"/>
          <w:szCs w:val="20"/>
        </w:rPr>
        <w:t xml:space="preserve">, presidente di </w:t>
      </w:r>
      <w:proofErr w:type="spellStart"/>
      <w:r w:rsidR="00647902" w:rsidRPr="00407A72">
        <w:rPr>
          <w:b/>
          <w:sz w:val="20"/>
          <w:szCs w:val="20"/>
        </w:rPr>
        <w:t>Copagri</w:t>
      </w:r>
      <w:proofErr w:type="spellEnd"/>
      <w:r w:rsidR="00647902" w:rsidRPr="00407A72">
        <w:rPr>
          <w:b/>
          <w:sz w:val="20"/>
          <w:szCs w:val="20"/>
        </w:rPr>
        <w:t xml:space="preserve"> Cagliari, ha introdotto la riunione Pietro Tandeddu, responsabile nazionale per </w:t>
      </w:r>
      <w:proofErr w:type="spellStart"/>
      <w:r w:rsidR="00647902" w:rsidRPr="00407A72">
        <w:rPr>
          <w:b/>
          <w:sz w:val="20"/>
          <w:szCs w:val="20"/>
        </w:rPr>
        <w:t>Copagri</w:t>
      </w:r>
      <w:proofErr w:type="spellEnd"/>
      <w:r w:rsidR="00647902" w:rsidRPr="00407A72">
        <w:rPr>
          <w:b/>
          <w:sz w:val="20"/>
          <w:szCs w:val="20"/>
        </w:rPr>
        <w:t xml:space="preserve"> del settore.</w:t>
      </w:r>
      <w:r w:rsidR="00AE3252" w:rsidRPr="00407A72">
        <w:rPr>
          <w:b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1889760</wp:posOffset>
            </wp:positionH>
            <wp:positionV relativeFrom="page">
              <wp:posOffset>228600</wp:posOffset>
            </wp:positionV>
            <wp:extent cx="2286000" cy="723900"/>
            <wp:effectExtent l="19050" t="0" r="0" b="0"/>
            <wp:wrapSquare wrapText="bothSides"/>
            <wp:docPr id="2" name="Immagine 2" descr="copagri-4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agri-4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7902" w:rsidRPr="00407A72" w:rsidRDefault="00647902">
      <w:pPr>
        <w:rPr>
          <w:b/>
          <w:sz w:val="20"/>
          <w:szCs w:val="20"/>
        </w:rPr>
      </w:pPr>
    </w:p>
    <w:p w:rsidR="00647902" w:rsidRPr="00407A72" w:rsidRDefault="00647902">
      <w:pPr>
        <w:rPr>
          <w:b/>
          <w:sz w:val="20"/>
          <w:szCs w:val="20"/>
        </w:rPr>
      </w:pPr>
      <w:r w:rsidRPr="00407A72">
        <w:rPr>
          <w:b/>
          <w:sz w:val="20"/>
          <w:szCs w:val="20"/>
        </w:rPr>
        <w:t xml:space="preserve">Tandeddu, dopo aver ricordato la clamorosa protesta dei pastori a partire dal mese di febbraio, ha evidenziato  le contraddizioni che hanno contraddistinto la risposta </w:t>
      </w:r>
      <w:r w:rsidR="00D3545B" w:rsidRPr="00407A72">
        <w:rPr>
          <w:b/>
          <w:sz w:val="20"/>
          <w:szCs w:val="20"/>
        </w:rPr>
        <w:t xml:space="preserve">del governo alla crisi, con la promessa, da parte di </w:t>
      </w:r>
      <w:r w:rsidR="00B643AC" w:rsidRPr="00407A72">
        <w:rPr>
          <w:b/>
          <w:sz w:val="20"/>
          <w:szCs w:val="20"/>
        </w:rPr>
        <w:t xml:space="preserve">un ministro </w:t>
      </w:r>
      <w:r w:rsidR="004A5110" w:rsidRPr="00407A72">
        <w:rPr>
          <w:b/>
          <w:sz w:val="20"/>
          <w:szCs w:val="20"/>
        </w:rPr>
        <w:t xml:space="preserve">peraltro </w:t>
      </w:r>
      <w:r w:rsidR="00B643AC" w:rsidRPr="00407A72">
        <w:rPr>
          <w:b/>
          <w:sz w:val="20"/>
          <w:szCs w:val="20"/>
        </w:rPr>
        <w:t xml:space="preserve">non </w:t>
      </w:r>
      <w:r w:rsidR="00D3545B" w:rsidRPr="00407A72">
        <w:rPr>
          <w:b/>
          <w:sz w:val="20"/>
          <w:szCs w:val="20"/>
        </w:rPr>
        <w:t>titolato, a portare in 48 ore il prezzo del latte a 1 euro e la sostanziale assenza della Regione che, ancora oggi, non ha una line</w:t>
      </w:r>
      <w:r w:rsidR="004A5110" w:rsidRPr="00407A72">
        <w:rPr>
          <w:b/>
          <w:sz w:val="20"/>
          <w:szCs w:val="20"/>
        </w:rPr>
        <w:t xml:space="preserve">a </w:t>
      </w:r>
      <w:r w:rsidR="00D3545B" w:rsidRPr="00407A72">
        <w:rPr>
          <w:b/>
          <w:sz w:val="20"/>
          <w:szCs w:val="20"/>
        </w:rPr>
        <w:t>e una proposta.</w:t>
      </w:r>
    </w:p>
    <w:p w:rsidR="00D3545B" w:rsidRPr="00407A72" w:rsidRDefault="00D3545B">
      <w:pPr>
        <w:rPr>
          <w:b/>
          <w:sz w:val="20"/>
          <w:szCs w:val="20"/>
        </w:rPr>
      </w:pPr>
    </w:p>
    <w:p w:rsidR="00D3545B" w:rsidRPr="00407A72" w:rsidRDefault="00D3545B">
      <w:pPr>
        <w:rPr>
          <w:b/>
          <w:sz w:val="20"/>
          <w:szCs w:val="20"/>
        </w:rPr>
      </w:pPr>
      <w:r w:rsidRPr="00407A72">
        <w:rPr>
          <w:b/>
          <w:sz w:val="20"/>
          <w:szCs w:val="20"/>
        </w:rPr>
        <w:t xml:space="preserve">I 74 centesimi/ litro </w:t>
      </w:r>
      <w:r w:rsidR="004A5110" w:rsidRPr="00407A72">
        <w:rPr>
          <w:b/>
          <w:sz w:val="20"/>
          <w:szCs w:val="20"/>
        </w:rPr>
        <w:t xml:space="preserve">offerti </w:t>
      </w:r>
      <w:r w:rsidRPr="00407A72">
        <w:rPr>
          <w:b/>
          <w:sz w:val="20"/>
          <w:szCs w:val="20"/>
        </w:rPr>
        <w:t xml:space="preserve"> l’8 marzo presso la Prefettura di Sassari</w:t>
      </w:r>
      <w:r w:rsidR="004A5110" w:rsidRPr="00407A72">
        <w:rPr>
          <w:b/>
          <w:sz w:val="20"/>
          <w:szCs w:val="20"/>
        </w:rPr>
        <w:t xml:space="preserve"> dalla parte industriale</w:t>
      </w:r>
      <w:r w:rsidR="00613A97">
        <w:rPr>
          <w:b/>
          <w:sz w:val="20"/>
          <w:szCs w:val="20"/>
        </w:rPr>
        <w:t>, unico</w:t>
      </w:r>
      <w:r w:rsidRPr="00407A72">
        <w:rPr>
          <w:b/>
          <w:sz w:val="20"/>
          <w:szCs w:val="20"/>
        </w:rPr>
        <w:t xml:space="preserve"> risultato</w:t>
      </w:r>
      <w:r w:rsidR="00613A97">
        <w:rPr>
          <w:b/>
          <w:sz w:val="20"/>
          <w:szCs w:val="20"/>
        </w:rPr>
        <w:t xml:space="preserve"> positivo </w:t>
      </w:r>
      <w:r w:rsidR="00B643AC" w:rsidRPr="00407A72">
        <w:rPr>
          <w:b/>
          <w:sz w:val="20"/>
          <w:szCs w:val="20"/>
        </w:rPr>
        <w:t xml:space="preserve"> – ha rilevato Pietro Tandeddu - </w:t>
      </w:r>
      <w:r w:rsidRPr="00407A72">
        <w:rPr>
          <w:b/>
          <w:sz w:val="20"/>
          <w:szCs w:val="20"/>
        </w:rPr>
        <w:t>difficilmente potranno avere un aumento a saldo</w:t>
      </w:r>
      <w:r w:rsidR="00B643AC" w:rsidRPr="00407A72">
        <w:rPr>
          <w:b/>
          <w:sz w:val="20"/>
          <w:szCs w:val="20"/>
        </w:rPr>
        <w:t xml:space="preserve"> per effetto di un meccanismo di correlazione tra prezzo del pecorino romano rilevato a Milano e il prezzo del latte totalmente sbagliato e che lo stesso giorno, come</w:t>
      </w:r>
      <w:r w:rsidRPr="00407A72">
        <w:rPr>
          <w:b/>
          <w:sz w:val="20"/>
          <w:szCs w:val="20"/>
        </w:rPr>
        <w:t xml:space="preserve"> </w:t>
      </w:r>
      <w:proofErr w:type="spellStart"/>
      <w:r w:rsidRPr="00407A72">
        <w:rPr>
          <w:b/>
          <w:sz w:val="20"/>
          <w:szCs w:val="20"/>
        </w:rPr>
        <w:t>Copagri</w:t>
      </w:r>
      <w:proofErr w:type="spellEnd"/>
      <w:r w:rsidRPr="00407A72">
        <w:rPr>
          <w:b/>
          <w:sz w:val="20"/>
          <w:szCs w:val="20"/>
        </w:rPr>
        <w:t xml:space="preserve"> aveva</w:t>
      </w:r>
      <w:r w:rsidR="00B643AC" w:rsidRPr="00407A72">
        <w:rPr>
          <w:b/>
          <w:sz w:val="20"/>
          <w:szCs w:val="20"/>
        </w:rPr>
        <w:t>mo</w:t>
      </w:r>
      <w:r w:rsidRPr="00407A72">
        <w:rPr>
          <w:b/>
          <w:sz w:val="20"/>
          <w:szCs w:val="20"/>
        </w:rPr>
        <w:t xml:space="preserve"> contestato </w:t>
      </w:r>
      <w:bookmarkStart w:id="0" w:name="_Hlk22567875"/>
      <w:r w:rsidR="00B643AC" w:rsidRPr="00407A72">
        <w:rPr>
          <w:b/>
          <w:sz w:val="20"/>
          <w:szCs w:val="20"/>
        </w:rPr>
        <w:t>:</w:t>
      </w:r>
      <w:r w:rsidRPr="00407A72">
        <w:rPr>
          <w:b/>
          <w:sz w:val="20"/>
          <w:szCs w:val="20"/>
        </w:rPr>
        <w:t xml:space="preserve"> </w:t>
      </w:r>
      <w:bookmarkEnd w:id="0"/>
      <w:r w:rsidRPr="00407A72">
        <w:rPr>
          <w:b/>
          <w:sz w:val="20"/>
          <w:szCs w:val="20"/>
        </w:rPr>
        <w:t>sbagliato il periodo di riferimento, sbagliato il riferimento al solo pecorino romano, sbagliata la griglia.</w:t>
      </w:r>
    </w:p>
    <w:p w:rsidR="00D3545B" w:rsidRPr="00407A72" w:rsidRDefault="00D3545B">
      <w:pPr>
        <w:rPr>
          <w:b/>
          <w:sz w:val="20"/>
          <w:szCs w:val="20"/>
        </w:rPr>
      </w:pPr>
    </w:p>
    <w:p w:rsidR="004A5110" w:rsidRPr="00407A72" w:rsidRDefault="004A5110">
      <w:pPr>
        <w:rPr>
          <w:b/>
          <w:sz w:val="20"/>
          <w:szCs w:val="20"/>
        </w:rPr>
      </w:pPr>
      <w:r w:rsidRPr="00407A72">
        <w:rPr>
          <w:b/>
          <w:sz w:val="20"/>
          <w:szCs w:val="20"/>
        </w:rPr>
        <w:t xml:space="preserve">Oggi , comunque, a fronte </w:t>
      </w:r>
      <w:r w:rsidR="00D3545B" w:rsidRPr="00407A72">
        <w:rPr>
          <w:b/>
          <w:sz w:val="20"/>
          <w:szCs w:val="20"/>
        </w:rPr>
        <w:t xml:space="preserve"> di un aumento, sia pure contenuto</w:t>
      </w:r>
      <w:r w:rsidR="004D06C8" w:rsidRPr="00407A72">
        <w:rPr>
          <w:b/>
          <w:sz w:val="20"/>
          <w:szCs w:val="20"/>
        </w:rPr>
        <w:t>,</w:t>
      </w:r>
      <w:r w:rsidR="00D3545B" w:rsidRPr="00407A72">
        <w:rPr>
          <w:b/>
          <w:sz w:val="20"/>
          <w:szCs w:val="20"/>
        </w:rPr>
        <w:t xml:space="preserve"> dei prezzi del formaggio, dell’</w:t>
      </w:r>
      <w:r w:rsidRPr="00407A72">
        <w:rPr>
          <w:b/>
          <w:sz w:val="20"/>
          <w:szCs w:val="20"/>
        </w:rPr>
        <w:t xml:space="preserve">incremento delle esportazioni </w:t>
      </w:r>
      <w:r w:rsidR="00D3545B" w:rsidRPr="00407A72">
        <w:rPr>
          <w:b/>
          <w:sz w:val="20"/>
          <w:szCs w:val="20"/>
        </w:rPr>
        <w:t xml:space="preserve"> verso gli Stati Uniti</w:t>
      </w:r>
      <w:r w:rsidR="004D06C8" w:rsidRPr="00407A72">
        <w:rPr>
          <w:b/>
          <w:sz w:val="20"/>
          <w:szCs w:val="20"/>
        </w:rPr>
        <w:t xml:space="preserve">, sebbene </w:t>
      </w:r>
      <w:r w:rsidR="00D3545B" w:rsidRPr="00407A72">
        <w:rPr>
          <w:b/>
          <w:sz w:val="20"/>
          <w:szCs w:val="20"/>
        </w:rPr>
        <w:t xml:space="preserve"> motivato dalla paura dei dazi</w:t>
      </w:r>
      <w:r w:rsidR="00B643AC" w:rsidRPr="00407A72">
        <w:rPr>
          <w:b/>
          <w:sz w:val="20"/>
          <w:szCs w:val="20"/>
        </w:rPr>
        <w:t xml:space="preserve"> da parte degli importatori</w:t>
      </w:r>
      <w:r w:rsidR="00D3545B" w:rsidRPr="00407A72">
        <w:rPr>
          <w:b/>
          <w:sz w:val="20"/>
          <w:szCs w:val="20"/>
        </w:rPr>
        <w:t>, di una riduzione della produzione</w:t>
      </w:r>
      <w:r w:rsidR="004D06C8" w:rsidRPr="00407A72">
        <w:rPr>
          <w:b/>
          <w:sz w:val="20"/>
          <w:szCs w:val="20"/>
        </w:rPr>
        <w:t xml:space="preserve"> di pecorino romano nell’ultima annata casearia, è lecito chiedere alla Regione</w:t>
      </w:r>
      <w:r w:rsidRPr="00407A72">
        <w:rPr>
          <w:b/>
          <w:sz w:val="20"/>
          <w:szCs w:val="20"/>
        </w:rPr>
        <w:t xml:space="preserve"> di farsi promotore e garante di un confronto tra le rappresentanze di chi vende latte e di chi acquista per definire un diverso </w:t>
      </w:r>
      <w:r w:rsidR="009D7A6F" w:rsidRPr="00407A72">
        <w:rPr>
          <w:b/>
          <w:sz w:val="20"/>
          <w:szCs w:val="20"/>
        </w:rPr>
        <w:t xml:space="preserve">e più remunerativo </w:t>
      </w:r>
      <w:r w:rsidRPr="00407A72">
        <w:rPr>
          <w:b/>
          <w:sz w:val="20"/>
          <w:szCs w:val="20"/>
        </w:rPr>
        <w:t>prezzo a saldo e per concordare un equo prezzo di acconto per la campagna che sta per iniziare.</w:t>
      </w:r>
    </w:p>
    <w:p w:rsidR="004A5110" w:rsidRPr="00407A72" w:rsidRDefault="004A5110">
      <w:pPr>
        <w:rPr>
          <w:b/>
          <w:sz w:val="20"/>
          <w:szCs w:val="20"/>
        </w:rPr>
      </w:pPr>
    </w:p>
    <w:p w:rsidR="004A5110" w:rsidRPr="00407A72" w:rsidRDefault="004A5110">
      <w:pPr>
        <w:rPr>
          <w:b/>
          <w:sz w:val="20"/>
          <w:szCs w:val="20"/>
        </w:rPr>
      </w:pPr>
      <w:r w:rsidRPr="00407A72">
        <w:rPr>
          <w:b/>
          <w:sz w:val="20"/>
          <w:szCs w:val="20"/>
        </w:rPr>
        <w:t xml:space="preserve">Contestualmente, respingendo ogni ipotesi, balenata nell’ultimo periodo, di un ennesimo intervento assistenziale, </w:t>
      </w:r>
      <w:r w:rsidR="00B643AC" w:rsidRPr="00407A72">
        <w:rPr>
          <w:b/>
          <w:sz w:val="20"/>
          <w:szCs w:val="20"/>
        </w:rPr>
        <w:t xml:space="preserve">che gli stessi pastori “ senza bandiere “ hanno già rifiutato, </w:t>
      </w:r>
      <w:r w:rsidRPr="00407A72">
        <w:rPr>
          <w:b/>
          <w:sz w:val="20"/>
          <w:szCs w:val="20"/>
        </w:rPr>
        <w:t xml:space="preserve">vanno rimossi </w:t>
      </w:r>
      <w:r w:rsidR="00B643AC" w:rsidRPr="00407A72">
        <w:rPr>
          <w:b/>
          <w:sz w:val="20"/>
          <w:szCs w:val="20"/>
        </w:rPr>
        <w:t>quei</w:t>
      </w:r>
      <w:r w:rsidRPr="00407A72">
        <w:rPr>
          <w:b/>
          <w:sz w:val="20"/>
          <w:szCs w:val="20"/>
        </w:rPr>
        <w:t xml:space="preserve"> nodi strutturali che impediscono lo sviluppo del comparto</w:t>
      </w:r>
      <w:r w:rsidR="00CF2C14" w:rsidRPr="00407A72">
        <w:rPr>
          <w:b/>
          <w:sz w:val="20"/>
          <w:szCs w:val="20"/>
        </w:rPr>
        <w:t>.</w:t>
      </w:r>
      <w:r w:rsidR="00B643AC" w:rsidRPr="00407A72">
        <w:rPr>
          <w:b/>
          <w:sz w:val="20"/>
          <w:szCs w:val="20"/>
        </w:rPr>
        <w:t xml:space="preserve"> </w:t>
      </w:r>
    </w:p>
    <w:p w:rsidR="004A5110" w:rsidRPr="00407A72" w:rsidRDefault="004A5110">
      <w:pPr>
        <w:rPr>
          <w:b/>
          <w:sz w:val="20"/>
          <w:szCs w:val="20"/>
        </w:rPr>
      </w:pPr>
    </w:p>
    <w:p w:rsidR="0062130D" w:rsidRPr="00407A72" w:rsidRDefault="004A5110">
      <w:pPr>
        <w:rPr>
          <w:b/>
          <w:sz w:val="20"/>
          <w:szCs w:val="20"/>
        </w:rPr>
      </w:pPr>
      <w:r w:rsidRPr="00407A72">
        <w:rPr>
          <w:b/>
          <w:sz w:val="20"/>
          <w:szCs w:val="20"/>
        </w:rPr>
        <w:t>Non basta l’annuncio della prossima decretazione</w:t>
      </w:r>
      <w:r w:rsidR="00CF2C14" w:rsidRPr="00407A72">
        <w:rPr>
          <w:b/>
          <w:sz w:val="20"/>
          <w:szCs w:val="20"/>
        </w:rPr>
        <w:t xml:space="preserve"> ministeriale volta all’</w:t>
      </w:r>
      <w:r w:rsidRPr="00407A72">
        <w:rPr>
          <w:b/>
          <w:sz w:val="20"/>
          <w:szCs w:val="20"/>
        </w:rPr>
        <w:t xml:space="preserve">utilizzo dei 10 milioni stanziati dalla recente Legge n. 44 a favore dei contratti di filiera nazionali; mancano altri decreti </w:t>
      </w:r>
      <w:r w:rsidR="00407A72">
        <w:rPr>
          <w:b/>
          <w:sz w:val="20"/>
          <w:szCs w:val="20"/>
        </w:rPr>
        <w:t xml:space="preserve">di attuazione </w:t>
      </w:r>
      <w:r w:rsidR="00CF2C14" w:rsidRPr="00407A72">
        <w:rPr>
          <w:b/>
          <w:sz w:val="20"/>
          <w:szCs w:val="20"/>
        </w:rPr>
        <w:t>previsti dalla norma</w:t>
      </w:r>
      <w:r w:rsidR="00407A72" w:rsidRPr="00407A72">
        <w:rPr>
          <w:b/>
          <w:sz w:val="20"/>
          <w:szCs w:val="20"/>
        </w:rPr>
        <w:t xml:space="preserve"> e che sono </w:t>
      </w:r>
      <w:r w:rsidR="00CF2C14" w:rsidRPr="00407A72">
        <w:rPr>
          <w:b/>
          <w:sz w:val="20"/>
          <w:szCs w:val="20"/>
        </w:rPr>
        <w:t xml:space="preserve"> </w:t>
      </w:r>
      <w:r w:rsidRPr="00407A72">
        <w:rPr>
          <w:b/>
          <w:sz w:val="20"/>
          <w:szCs w:val="20"/>
        </w:rPr>
        <w:t xml:space="preserve">riferiti all’acquisto del pecorino romano per gli indigenti, al registro telematico che imporrà la comunicazione mensile del latte acquisito da parte degli acquirenti similmente a quanto avviene </w:t>
      </w:r>
      <w:r w:rsidR="00CF2C14" w:rsidRPr="00407A72">
        <w:rPr>
          <w:b/>
          <w:sz w:val="20"/>
          <w:szCs w:val="20"/>
        </w:rPr>
        <w:t xml:space="preserve">da tempo </w:t>
      </w:r>
      <w:r w:rsidRPr="00407A72">
        <w:rPr>
          <w:b/>
          <w:sz w:val="20"/>
          <w:szCs w:val="20"/>
        </w:rPr>
        <w:t xml:space="preserve">per il latte vaccino e di bufala, </w:t>
      </w:r>
      <w:r w:rsidR="0062130D" w:rsidRPr="00407A72">
        <w:rPr>
          <w:b/>
          <w:sz w:val="20"/>
          <w:szCs w:val="20"/>
        </w:rPr>
        <w:t>all’abbattimento degli interessi sui prestiti, alla promozione delle produzioni lattiero-casearie</w:t>
      </w:r>
      <w:r w:rsidR="00CF2C14" w:rsidRPr="00407A72">
        <w:rPr>
          <w:b/>
          <w:sz w:val="20"/>
          <w:szCs w:val="20"/>
        </w:rPr>
        <w:t xml:space="preserve">, così come il ministero deve rispondere alla pressante e vecchia richiesta di ricostituzione del Tavolo di filiera </w:t>
      </w:r>
      <w:proofErr w:type="spellStart"/>
      <w:r w:rsidR="00CF2C14" w:rsidRPr="00407A72">
        <w:rPr>
          <w:b/>
          <w:sz w:val="20"/>
          <w:szCs w:val="20"/>
        </w:rPr>
        <w:t>ovicaprina</w:t>
      </w:r>
      <w:proofErr w:type="spellEnd"/>
      <w:r w:rsidR="00CF2C14" w:rsidRPr="00407A72">
        <w:rPr>
          <w:b/>
          <w:sz w:val="20"/>
          <w:szCs w:val="20"/>
        </w:rPr>
        <w:t xml:space="preserve"> nazionale.</w:t>
      </w:r>
    </w:p>
    <w:p w:rsidR="0062130D" w:rsidRPr="00407A72" w:rsidRDefault="0062130D">
      <w:pPr>
        <w:rPr>
          <w:b/>
          <w:sz w:val="20"/>
          <w:szCs w:val="20"/>
        </w:rPr>
      </w:pPr>
    </w:p>
    <w:p w:rsidR="00DE46F2" w:rsidRPr="00407A72" w:rsidRDefault="0062130D">
      <w:pPr>
        <w:rPr>
          <w:b/>
          <w:sz w:val="20"/>
          <w:szCs w:val="20"/>
        </w:rPr>
      </w:pPr>
      <w:r w:rsidRPr="00407A72">
        <w:rPr>
          <w:b/>
          <w:sz w:val="20"/>
          <w:szCs w:val="20"/>
        </w:rPr>
        <w:t>L’a</w:t>
      </w:r>
      <w:r w:rsidR="00CF2C14" w:rsidRPr="00407A72">
        <w:rPr>
          <w:b/>
          <w:sz w:val="20"/>
          <w:szCs w:val="20"/>
        </w:rPr>
        <w:t>u</w:t>
      </w:r>
      <w:r w:rsidRPr="00407A72">
        <w:rPr>
          <w:b/>
          <w:sz w:val="20"/>
          <w:szCs w:val="20"/>
        </w:rPr>
        <w:t>t</w:t>
      </w:r>
      <w:r w:rsidR="00CF2C14" w:rsidRPr="00407A72">
        <w:rPr>
          <w:b/>
          <w:sz w:val="20"/>
          <w:szCs w:val="20"/>
        </w:rPr>
        <w:t>o</w:t>
      </w:r>
      <w:r w:rsidRPr="00407A72">
        <w:rPr>
          <w:b/>
          <w:sz w:val="20"/>
          <w:szCs w:val="20"/>
        </w:rPr>
        <w:t xml:space="preserve">regolamentazione del pecorino romano rimane </w:t>
      </w:r>
      <w:r w:rsidR="00407A72" w:rsidRPr="00407A72">
        <w:rPr>
          <w:b/>
          <w:sz w:val="20"/>
          <w:szCs w:val="20"/>
        </w:rPr>
        <w:t xml:space="preserve">elemento </w:t>
      </w:r>
      <w:r w:rsidRPr="00407A72">
        <w:rPr>
          <w:b/>
          <w:sz w:val="20"/>
          <w:szCs w:val="20"/>
        </w:rPr>
        <w:t>essenziale per evitare le crisi cicliche del comparto; considerata la bocciatura del piano proposto dal consorzio, è opportuno</w:t>
      </w:r>
      <w:r w:rsidR="00CF2C14" w:rsidRPr="00407A72">
        <w:rPr>
          <w:b/>
          <w:sz w:val="20"/>
          <w:szCs w:val="20"/>
        </w:rPr>
        <w:t xml:space="preserve"> – continua  </w:t>
      </w:r>
      <w:r w:rsidRPr="00407A72">
        <w:rPr>
          <w:b/>
          <w:sz w:val="20"/>
          <w:szCs w:val="20"/>
        </w:rPr>
        <w:t>Tandeddu</w:t>
      </w:r>
      <w:r w:rsidR="00CF2C14" w:rsidRPr="00407A72">
        <w:rPr>
          <w:b/>
          <w:sz w:val="20"/>
          <w:szCs w:val="20"/>
        </w:rPr>
        <w:t xml:space="preserve"> - </w:t>
      </w:r>
      <w:r w:rsidRPr="00407A72">
        <w:rPr>
          <w:b/>
          <w:sz w:val="20"/>
          <w:szCs w:val="20"/>
        </w:rPr>
        <w:t>la riapertura del confronto per apportare</w:t>
      </w:r>
      <w:r w:rsidR="00CF2C14" w:rsidRPr="00407A72">
        <w:rPr>
          <w:b/>
          <w:sz w:val="20"/>
          <w:szCs w:val="20"/>
        </w:rPr>
        <w:t xml:space="preserve"> ad esso</w:t>
      </w:r>
      <w:r w:rsidRPr="00407A72">
        <w:rPr>
          <w:b/>
          <w:sz w:val="20"/>
          <w:szCs w:val="20"/>
        </w:rPr>
        <w:t xml:space="preserve"> qualche opportuna modifica</w:t>
      </w:r>
      <w:r w:rsidR="00CF2C14" w:rsidRPr="00407A72">
        <w:rPr>
          <w:b/>
          <w:sz w:val="20"/>
          <w:szCs w:val="20"/>
        </w:rPr>
        <w:t xml:space="preserve">  </w:t>
      </w:r>
      <w:r w:rsidRPr="00407A72">
        <w:rPr>
          <w:b/>
          <w:sz w:val="20"/>
          <w:szCs w:val="20"/>
        </w:rPr>
        <w:t xml:space="preserve"> e trovare, da subito</w:t>
      </w:r>
      <w:r w:rsidR="00CF2C14" w:rsidRPr="00407A72">
        <w:rPr>
          <w:b/>
          <w:sz w:val="20"/>
          <w:szCs w:val="20"/>
        </w:rPr>
        <w:t>,</w:t>
      </w:r>
      <w:r w:rsidRPr="00407A72">
        <w:rPr>
          <w:b/>
          <w:sz w:val="20"/>
          <w:szCs w:val="20"/>
        </w:rPr>
        <w:t xml:space="preserve"> il mome</w:t>
      </w:r>
      <w:r w:rsidR="00CF2C14" w:rsidRPr="00407A72">
        <w:rPr>
          <w:b/>
          <w:sz w:val="20"/>
          <w:szCs w:val="20"/>
        </w:rPr>
        <w:t>n</w:t>
      </w:r>
      <w:r w:rsidRPr="00407A72">
        <w:rPr>
          <w:b/>
          <w:sz w:val="20"/>
          <w:szCs w:val="20"/>
        </w:rPr>
        <w:t xml:space="preserve">to per </w:t>
      </w:r>
      <w:r w:rsidR="00F16735" w:rsidRPr="00407A72">
        <w:rPr>
          <w:b/>
          <w:sz w:val="20"/>
          <w:szCs w:val="20"/>
        </w:rPr>
        <w:t xml:space="preserve">concordare alcune necessarie </w:t>
      </w:r>
      <w:r w:rsidR="00CF2C14" w:rsidRPr="00407A72">
        <w:rPr>
          <w:b/>
          <w:sz w:val="20"/>
          <w:szCs w:val="20"/>
        </w:rPr>
        <w:t>modific</w:t>
      </w:r>
      <w:r w:rsidR="00F16735" w:rsidRPr="00407A72">
        <w:rPr>
          <w:b/>
          <w:sz w:val="20"/>
          <w:szCs w:val="20"/>
        </w:rPr>
        <w:t>he</w:t>
      </w:r>
      <w:r w:rsidR="00CF2C14" w:rsidRPr="00407A72">
        <w:rPr>
          <w:b/>
          <w:sz w:val="20"/>
          <w:szCs w:val="20"/>
        </w:rPr>
        <w:t xml:space="preserve"> dello statuto e del disciplinare, puntando in primo luogo, alla codifica di un “ pecorino romano da tavola” a basso tenore di sale, riconoscibile agli occhi del consumatore.</w:t>
      </w:r>
    </w:p>
    <w:p w:rsidR="00CF2C14" w:rsidRPr="00407A72" w:rsidRDefault="00CF2C14">
      <w:pPr>
        <w:rPr>
          <w:b/>
          <w:sz w:val="20"/>
          <w:szCs w:val="20"/>
        </w:rPr>
      </w:pPr>
    </w:p>
    <w:p w:rsidR="00CF2C14" w:rsidRPr="00407A72" w:rsidRDefault="00CF2C14">
      <w:pPr>
        <w:rPr>
          <w:b/>
          <w:sz w:val="20"/>
          <w:szCs w:val="20"/>
        </w:rPr>
      </w:pPr>
      <w:r w:rsidRPr="00407A72">
        <w:rPr>
          <w:b/>
          <w:sz w:val="20"/>
          <w:szCs w:val="20"/>
        </w:rPr>
        <w:t>La Regione non può scaricare l’onere della soluzione dei problemi esclusivamente sul minis</w:t>
      </w:r>
      <w:r w:rsidR="00F16735" w:rsidRPr="00407A72">
        <w:rPr>
          <w:b/>
          <w:sz w:val="20"/>
          <w:szCs w:val="20"/>
        </w:rPr>
        <w:t>t</w:t>
      </w:r>
      <w:r w:rsidRPr="00407A72">
        <w:rPr>
          <w:b/>
          <w:sz w:val="20"/>
          <w:szCs w:val="20"/>
        </w:rPr>
        <w:t>ero; il ministero ha le sue competenze e le sue responsabilità ma vale la pena ri</w:t>
      </w:r>
      <w:r w:rsidR="00F16735" w:rsidRPr="00407A72">
        <w:rPr>
          <w:b/>
          <w:sz w:val="20"/>
          <w:szCs w:val="20"/>
        </w:rPr>
        <w:t>c</w:t>
      </w:r>
      <w:r w:rsidRPr="00407A72">
        <w:rPr>
          <w:b/>
          <w:sz w:val="20"/>
          <w:szCs w:val="20"/>
        </w:rPr>
        <w:t>ordare che la Regione ha competenza primaria in campo agricolo. Temi come l’orientamento della spesa pubblica per scoraggiare la produzione di romano oltre le possibilità reali di sbocco sul mercato</w:t>
      </w:r>
      <w:r w:rsidR="00F16735" w:rsidRPr="00407A72">
        <w:rPr>
          <w:b/>
          <w:sz w:val="20"/>
          <w:szCs w:val="20"/>
        </w:rPr>
        <w:t xml:space="preserve"> e favorire  la conseguente diversificazione, prima di tutto verso le altre due DOP, </w:t>
      </w:r>
      <w:r w:rsidRPr="00407A72">
        <w:rPr>
          <w:b/>
          <w:sz w:val="20"/>
          <w:szCs w:val="20"/>
        </w:rPr>
        <w:t xml:space="preserve"> la destagionalizzazione della produzione di latte, </w:t>
      </w:r>
      <w:r w:rsidR="00F16735" w:rsidRPr="00407A72">
        <w:rPr>
          <w:b/>
          <w:sz w:val="20"/>
          <w:szCs w:val="20"/>
        </w:rPr>
        <w:t>una ricerca orientata verso la qualità del latte, sono solo alcuni dei temi che possono essere affrontati a livello regionale.</w:t>
      </w:r>
    </w:p>
    <w:p w:rsidR="00F16735" w:rsidRPr="00407A72" w:rsidRDefault="00F16735">
      <w:pPr>
        <w:rPr>
          <w:b/>
          <w:sz w:val="20"/>
          <w:szCs w:val="20"/>
        </w:rPr>
      </w:pPr>
    </w:p>
    <w:p w:rsidR="00F16735" w:rsidRPr="00407A72" w:rsidRDefault="00F16735">
      <w:pPr>
        <w:rPr>
          <w:b/>
          <w:sz w:val="20"/>
          <w:szCs w:val="20"/>
        </w:rPr>
      </w:pPr>
      <w:r w:rsidRPr="00407A72">
        <w:rPr>
          <w:b/>
          <w:sz w:val="20"/>
          <w:szCs w:val="20"/>
        </w:rPr>
        <w:t>Altri impegni sarebbero a carico di altri attori della filiera come OILOS che deve dedicarsi alla definizione di un “ contratto tipo “ di contrattazione tra le parti, trasparente, uniforme su tutto il territorio regionale, rispettoso degli obblighi derivanti dalla legge, comunitaria e nazionale.</w:t>
      </w:r>
    </w:p>
    <w:p w:rsidR="00F16735" w:rsidRPr="00407A72" w:rsidRDefault="00F16735">
      <w:pPr>
        <w:rPr>
          <w:b/>
          <w:sz w:val="20"/>
          <w:szCs w:val="20"/>
        </w:rPr>
      </w:pPr>
    </w:p>
    <w:p w:rsidR="009D7A6F" w:rsidRPr="00407A72" w:rsidRDefault="00F16735">
      <w:pPr>
        <w:rPr>
          <w:b/>
          <w:sz w:val="20"/>
          <w:szCs w:val="20"/>
        </w:rPr>
      </w:pPr>
      <w:r w:rsidRPr="00407A72">
        <w:rPr>
          <w:b/>
          <w:sz w:val="20"/>
          <w:szCs w:val="20"/>
        </w:rPr>
        <w:t>Né si può sottacere che la cooperazione nel comparto, strumento diretto dei pastori per affrontare il mercato e chiudere la filiera</w:t>
      </w:r>
      <w:r w:rsidR="009D7A6F" w:rsidRPr="00407A72">
        <w:rPr>
          <w:b/>
          <w:sz w:val="20"/>
          <w:szCs w:val="20"/>
        </w:rPr>
        <w:t>,</w:t>
      </w:r>
      <w:r w:rsidRPr="00407A72">
        <w:rPr>
          <w:b/>
          <w:sz w:val="20"/>
          <w:szCs w:val="20"/>
        </w:rPr>
        <w:t xml:space="preserve">  ha vecchie debolezze che richiedono di essere </w:t>
      </w:r>
      <w:r w:rsidR="009D7A6F" w:rsidRPr="00407A72">
        <w:rPr>
          <w:b/>
          <w:sz w:val="20"/>
          <w:szCs w:val="20"/>
        </w:rPr>
        <w:t xml:space="preserve"> rapidamente </w:t>
      </w:r>
      <w:r w:rsidRPr="00407A72">
        <w:rPr>
          <w:b/>
          <w:sz w:val="20"/>
          <w:szCs w:val="20"/>
        </w:rPr>
        <w:t>superate</w:t>
      </w:r>
      <w:r w:rsidR="009D7A6F" w:rsidRPr="00407A72">
        <w:rPr>
          <w:b/>
          <w:sz w:val="20"/>
          <w:szCs w:val="20"/>
        </w:rPr>
        <w:t>.</w:t>
      </w:r>
    </w:p>
    <w:p w:rsidR="009D7A6F" w:rsidRPr="00407A72" w:rsidRDefault="009D7A6F">
      <w:pPr>
        <w:rPr>
          <w:b/>
          <w:sz w:val="20"/>
          <w:szCs w:val="20"/>
        </w:rPr>
      </w:pPr>
    </w:p>
    <w:p w:rsidR="009D7A6F" w:rsidRDefault="009D7A6F">
      <w:pPr>
        <w:rPr>
          <w:b/>
          <w:sz w:val="20"/>
          <w:szCs w:val="20"/>
        </w:rPr>
      </w:pPr>
      <w:r w:rsidRPr="00407A72">
        <w:rPr>
          <w:b/>
          <w:sz w:val="20"/>
          <w:szCs w:val="20"/>
        </w:rPr>
        <w:lastRenderedPageBreak/>
        <w:t>Ed infine non mancano responsabilità da parte degli stessi pastori che dovrebbero adoperarsi per il contenimento dei costi, ben sapendo che il reddito è frutto anche di questo e non solo di una migliore remunerazione della materia prima.</w:t>
      </w:r>
    </w:p>
    <w:p w:rsidR="003F0558" w:rsidRDefault="003F0558">
      <w:pPr>
        <w:rPr>
          <w:b/>
          <w:sz w:val="20"/>
          <w:szCs w:val="20"/>
        </w:rPr>
      </w:pPr>
    </w:p>
    <w:p w:rsidR="003F0558" w:rsidRPr="00407A72" w:rsidRDefault="003F055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Occorre fare presto. Tra l’altro l’autunno non sembra favorevole; da tempo non piove e non si vede un filo d’erba. Teniamo presente il detto pastorale: “ </w:t>
      </w:r>
      <w:proofErr w:type="spellStart"/>
      <w:r>
        <w:rPr>
          <w:b/>
          <w:sz w:val="20"/>
          <w:szCs w:val="20"/>
        </w:rPr>
        <w:t>Atonzu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ispiliu</w:t>
      </w:r>
      <w:proofErr w:type="spellEnd"/>
      <w:r>
        <w:rPr>
          <w:b/>
          <w:sz w:val="20"/>
          <w:szCs w:val="20"/>
        </w:rPr>
        <w:t xml:space="preserve">, pastore </w:t>
      </w:r>
      <w:proofErr w:type="spellStart"/>
      <w:r>
        <w:rPr>
          <w:b/>
          <w:sz w:val="20"/>
          <w:szCs w:val="20"/>
        </w:rPr>
        <w:t>famiu</w:t>
      </w:r>
      <w:proofErr w:type="spellEnd"/>
      <w:r>
        <w:rPr>
          <w:b/>
          <w:sz w:val="20"/>
          <w:szCs w:val="20"/>
        </w:rPr>
        <w:t xml:space="preserve"> “.</w:t>
      </w:r>
      <w:bookmarkStart w:id="1" w:name="_GoBack"/>
      <w:bookmarkEnd w:id="1"/>
    </w:p>
    <w:p w:rsidR="009D7A6F" w:rsidRPr="00407A72" w:rsidRDefault="009D7A6F">
      <w:pPr>
        <w:rPr>
          <w:b/>
          <w:sz w:val="20"/>
          <w:szCs w:val="20"/>
        </w:rPr>
      </w:pPr>
    </w:p>
    <w:p w:rsidR="00F16735" w:rsidRPr="00407A72" w:rsidRDefault="009D7A6F">
      <w:pPr>
        <w:rPr>
          <w:b/>
          <w:sz w:val="20"/>
          <w:szCs w:val="20"/>
        </w:rPr>
      </w:pPr>
      <w:proofErr w:type="spellStart"/>
      <w:r w:rsidRPr="00407A72">
        <w:rPr>
          <w:b/>
          <w:sz w:val="20"/>
          <w:szCs w:val="20"/>
        </w:rPr>
        <w:t>Sestu</w:t>
      </w:r>
      <w:proofErr w:type="spellEnd"/>
      <w:r w:rsidRPr="00407A72">
        <w:rPr>
          <w:b/>
          <w:sz w:val="20"/>
          <w:szCs w:val="20"/>
        </w:rPr>
        <w:t>, 23 ottobre 2019.</w:t>
      </w:r>
      <w:r w:rsidR="00F16735" w:rsidRPr="00407A72">
        <w:rPr>
          <w:b/>
          <w:sz w:val="20"/>
          <w:szCs w:val="20"/>
        </w:rPr>
        <w:t xml:space="preserve"> </w:t>
      </w:r>
    </w:p>
    <w:p w:rsidR="00F16735" w:rsidRPr="00407A72" w:rsidRDefault="00F16735">
      <w:pPr>
        <w:rPr>
          <w:b/>
          <w:sz w:val="20"/>
          <w:szCs w:val="20"/>
        </w:rPr>
      </w:pPr>
    </w:p>
    <w:p w:rsidR="00F16735" w:rsidRPr="00407A72" w:rsidRDefault="00F16735">
      <w:pPr>
        <w:rPr>
          <w:b/>
          <w:sz w:val="20"/>
          <w:szCs w:val="20"/>
        </w:rPr>
      </w:pPr>
    </w:p>
    <w:p w:rsidR="00DE46F2" w:rsidRPr="00407A72" w:rsidRDefault="00DE46F2">
      <w:pPr>
        <w:rPr>
          <w:b/>
          <w:sz w:val="20"/>
          <w:szCs w:val="20"/>
        </w:rPr>
      </w:pPr>
    </w:p>
    <w:p w:rsidR="00D3545B" w:rsidRPr="00407A72" w:rsidRDefault="0062130D">
      <w:pPr>
        <w:rPr>
          <w:b/>
          <w:sz w:val="20"/>
          <w:szCs w:val="20"/>
        </w:rPr>
      </w:pPr>
      <w:r w:rsidRPr="00407A72">
        <w:rPr>
          <w:b/>
          <w:sz w:val="20"/>
          <w:szCs w:val="20"/>
        </w:rPr>
        <w:t xml:space="preserve"> </w:t>
      </w:r>
      <w:r w:rsidR="004A5110" w:rsidRPr="00407A72">
        <w:rPr>
          <w:b/>
          <w:sz w:val="20"/>
          <w:szCs w:val="20"/>
        </w:rPr>
        <w:t xml:space="preserve">  </w:t>
      </w:r>
      <w:r w:rsidR="00D3545B" w:rsidRPr="00407A72">
        <w:rPr>
          <w:b/>
          <w:sz w:val="20"/>
          <w:szCs w:val="20"/>
        </w:rPr>
        <w:t xml:space="preserve"> </w:t>
      </w:r>
    </w:p>
    <w:p w:rsidR="00D3545B" w:rsidRPr="00407A72" w:rsidRDefault="00D3545B">
      <w:pPr>
        <w:rPr>
          <w:b/>
          <w:sz w:val="20"/>
          <w:szCs w:val="20"/>
        </w:rPr>
      </w:pPr>
    </w:p>
    <w:p w:rsidR="00D3545B" w:rsidRPr="00407A72" w:rsidRDefault="00D3545B">
      <w:pPr>
        <w:rPr>
          <w:b/>
          <w:sz w:val="20"/>
          <w:szCs w:val="20"/>
        </w:rPr>
      </w:pPr>
    </w:p>
    <w:sectPr w:rsidR="00D3545B" w:rsidRPr="00407A72" w:rsidSect="0097185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9B5" w:rsidRDefault="009259B5" w:rsidP="00F16735">
      <w:r>
        <w:separator/>
      </w:r>
    </w:p>
  </w:endnote>
  <w:endnote w:type="continuationSeparator" w:id="0">
    <w:p w:rsidR="009259B5" w:rsidRDefault="009259B5" w:rsidP="00F16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1591979"/>
      <w:docPartObj>
        <w:docPartGallery w:val="Page Numbers (Bottom of Page)"/>
        <w:docPartUnique/>
      </w:docPartObj>
    </w:sdtPr>
    <w:sdtContent>
      <w:p w:rsidR="00F16735" w:rsidRDefault="007549BE">
        <w:pPr>
          <w:pStyle w:val="Pidipagina"/>
          <w:jc w:val="right"/>
        </w:pPr>
        <w:r>
          <w:fldChar w:fldCharType="begin"/>
        </w:r>
        <w:r w:rsidR="00F16735">
          <w:instrText>PAGE   \* MERGEFORMAT</w:instrText>
        </w:r>
        <w:r>
          <w:fldChar w:fldCharType="separate"/>
        </w:r>
        <w:r w:rsidR="00613A97">
          <w:rPr>
            <w:noProof/>
          </w:rPr>
          <w:t>2</w:t>
        </w:r>
        <w:r>
          <w:fldChar w:fldCharType="end"/>
        </w:r>
      </w:p>
    </w:sdtContent>
  </w:sdt>
  <w:p w:rsidR="00F16735" w:rsidRDefault="00F1673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9B5" w:rsidRDefault="009259B5" w:rsidP="00F16735">
      <w:r>
        <w:separator/>
      </w:r>
    </w:p>
  </w:footnote>
  <w:footnote w:type="continuationSeparator" w:id="0">
    <w:p w:rsidR="009259B5" w:rsidRDefault="009259B5" w:rsidP="00F167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252"/>
    <w:rsid w:val="003F0558"/>
    <w:rsid w:val="00407A72"/>
    <w:rsid w:val="004A5110"/>
    <w:rsid w:val="004D06C8"/>
    <w:rsid w:val="00613A97"/>
    <w:rsid w:val="0062130D"/>
    <w:rsid w:val="00647902"/>
    <w:rsid w:val="007549BE"/>
    <w:rsid w:val="009259B5"/>
    <w:rsid w:val="00936997"/>
    <w:rsid w:val="00971852"/>
    <w:rsid w:val="009D7A6F"/>
    <w:rsid w:val="00AE3252"/>
    <w:rsid w:val="00B643AC"/>
    <w:rsid w:val="00C373BF"/>
    <w:rsid w:val="00CF2C14"/>
    <w:rsid w:val="00D3545B"/>
    <w:rsid w:val="00D87DFB"/>
    <w:rsid w:val="00DE46F2"/>
    <w:rsid w:val="00F1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6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673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16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673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pietro</cp:lastModifiedBy>
  <cp:revision>8</cp:revision>
  <dcterms:created xsi:type="dcterms:W3CDTF">2018-10-24T07:07:00Z</dcterms:created>
  <dcterms:modified xsi:type="dcterms:W3CDTF">2019-10-22T11:12:00Z</dcterms:modified>
</cp:coreProperties>
</file>